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04" w:rsidRPr="00276904" w:rsidRDefault="00276904" w:rsidP="00276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</w:t>
      </w:r>
    </w:p>
    <w:p w:rsidR="00276904" w:rsidRPr="00276904" w:rsidRDefault="00276904" w:rsidP="00276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Цільової програми «Громадський бюджет </w:t>
      </w:r>
    </w:p>
    <w:p w:rsidR="00276904" w:rsidRPr="00276904" w:rsidRDefault="00276904" w:rsidP="00276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селища Гостомель на 2018 - 2022 роки» </w:t>
      </w:r>
    </w:p>
    <w:p w:rsidR="00276904" w:rsidRPr="00276904" w:rsidRDefault="00276904" w:rsidP="00276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затвердженої рішенням Гостомельської селишної ради</w:t>
      </w:r>
    </w:p>
    <w:p w:rsidR="00276904" w:rsidRPr="00276904" w:rsidRDefault="00276904" w:rsidP="00276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Pr="0027690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18 січня 2018р.</w:t>
      </w:r>
      <w:r w:rsidRPr="002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551-33-</w:t>
      </w:r>
      <w:r w:rsidRPr="00276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БЛАНК-ЗАЯВА</w:t>
      </w: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ПРОЕКТУ, РЕАЛІЗАЦІЯ ЯКОГО ВІДБУВАТИМЕТЬСЯ ЗА РАХУНОК КОШТІВ ЦІЛЬОВОЇ ПРОГРАМИ </w:t>
      </w: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«ГРОМАДСЬКИЙ БЮДЖЕТ СЕЛИЩА ГОСТОМЕЛЬ</w:t>
      </w: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2018-2022 РОКИ»</w:t>
      </w:r>
    </w:p>
    <w:p w:rsidR="00276904" w:rsidRPr="00276904" w:rsidRDefault="00276904" w:rsidP="0027690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201__РОЦІ</w:t>
      </w:r>
    </w:p>
    <w:p w:rsidR="00276904" w:rsidRPr="00276904" w:rsidRDefault="00276904" w:rsidP="00276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6904" w:rsidRPr="00276904" w:rsidRDefault="00276904" w:rsidP="00276904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13335" t="5080" r="5715" b="1397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3328A0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306pt;margin-top:6.9pt;width:2in;height:18pt;z-index:2516602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9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10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11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12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13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14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  <v:shape id="Text Box 15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76904" w:rsidRPr="003328A0" w:rsidRDefault="00276904" w:rsidP="00276904"/>
                    </w:txbxContent>
                  </v:textbox>
                </v:shape>
              </v:group>
            </w:pict>
          </mc:Fallback>
        </mc:AlternateConten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надходження до  Робочої групи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76904" w:rsidRPr="00276904" w:rsidRDefault="00276904" w:rsidP="00276904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13335" t="10795" r="571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C879DC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C879DC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C879DC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904" w:rsidRPr="000B6C51" w:rsidRDefault="00276904" w:rsidP="00276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5" style="position:absolute;margin-left:306pt;margin-top:13pt;width:1in;height:18pt;z-index:251659264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">
                <v:shape id="Text Box 3" o:spid="_x0000_s1036" type="#_x0000_t202" style="position:absolute;left:657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76904" w:rsidRPr="00C879DC" w:rsidRDefault="00276904" w:rsidP="00276904"/>
                    </w:txbxContent>
                  </v:textbox>
                </v:shape>
                <v:shape id="Text Box 4" o:spid="_x0000_s1037" type="#_x0000_t202" style="position:absolute;left:693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76904" w:rsidRPr="00C879DC" w:rsidRDefault="00276904" w:rsidP="00276904"/>
                    </w:txbxContent>
                  </v:textbox>
                </v:shape>
                <v:shape id="Text Box 5" o:spid="_x0000_s1038" type="#_x0000_t202" style="position:absolute;left:729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76904" w:rsidRPr="00C879DC" w:rsidRDefault="00276904" w:rsidP="00276904"/>
                    </w:txbxContent>
                  </v:textbox>
                </v:shape>
                <v:shape id="Text Box 6" o:spid="_x0000_s1039" type="#_x0000_t202" style="position:absolute;left:765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76904" w:rsidRPr="000B6C51" w:rsidRDefault="00276904" w:rsidP="00276904"/>
                    </w:txbxContent>
                  </v:textbox>
                </v:shape>
              </v:group>
            </w:pict>
          </mc:Fallback>
        </mc:AlternateConten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Включено до реєстру поданих проектів за №  </w:t>
      </w:r>
    </w:p>
    <w:p w:rsidR="00276904" w:rsidRPr="00276904" w:rsidRDefault="00276904" w:rsidP="00276904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ПІП та підпис особи що реєструє: _____________________________________</w:t>
      </w:r>
    </w:p>
    <w:p w:rsidR="00276904" w:rsidRPr="00276904" w:rsidRDefault="00276904" w:rsidP="00276904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04" w:rsidRPr="00276904" w:rsidRDefault="00276904" w:rsidP="00276904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zh-CN"/>
        </w:rPr>
        <w:t>ВСІ ПУНКТИ Є ОБОВ</w:t>
      </w:r>
      <w:r w:rsidRPr="00276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’</w:t>
      </w:r>
      <w:r w:rsidRPr="00276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zh-CN"/>
        </w:rPr>
        <w:t>ЯЗКОВИМИ ДЛЯ ЗАПОВНЕННЯ!</w:t>
      </w:r>
    </w:p>
    <w:p w:rsidR="00276904" w:rsidRPr="00276904" w:rsidRDefault="00276904" w:rsidP="00276904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1.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Назва проекту 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(не більше 20 слів):</w:t>
      </w: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 w:eastAsia="ru-RU"/>
        </w:rPr>
      </w:pPr>
      <w:r w:rsidRPr="00276904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 w:eastAsia="ru-RU"/>
        </w:rPr>
        <w:t>О</w:t>
      </w:r>
      <w:r w:rsidRPr="00276904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сучаснення куточка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для проведення уроків з інформатики </w:t>
      </w:r>
      <w:r w:rsidRPr="00276904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інформатики</w:t>
      </w:r>
      <w:r w:rsidRPr="00276904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 w:eastAsia="ru-RU"/>
        </w:rPr>
        <w:t>»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……………………………………………………………………………………..……………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………………………………………………………………………………………..…………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реалізації проекту (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адреса, назва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 житлового масиву/мікрорайону,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установи/закладу, кадастровий номер земельної ділянки, якщо відомо, тощо.)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Київська область, Бучанський район, смт Гостомель, вул. Кулішова, 14, Початкова школа  №2.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.……………………………………………………………………………………..……………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……………………………………………………………………………………..……………</w:t>
      </w:r>
    </w:p>
    <w:p w:rsidR="00276904" w:rsidRPr="00276904" w:rsidRDefault="00276904" w:rsidP="00276904">
      <w:pPr>
        <w:suppressAutoHyphens/>
        <w:spacing w:after="0"/>
        <w:ind w:right="-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…………………………………………………………………………………..………………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3. Обґрунтування бенефіціарів проекту 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основні групи мешканців, які зможуть користуватися результатами проекту)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Результатами цього проекту зможуть користуватися всі здобувачі освіти (54 дітей) Початкової школи № 2.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4. Опис проекту 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(основна мета проекту; проблема, 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 відповідність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стратегічним пріоритетам і цілям розвитку селища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.):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76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уроках інформатики  діти набувають практичних навичок роботи на  комп</w:t>
      </w:r>
      <w:r w:rsidRPr="00276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</w:t>
      </w:r>
      <w:r w:rsidRPr="00276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ютері: від вміння ввімкнути до вміння працювати з різними програмами, в Інтернеті, створювати  проекти, роздруковувати необхідний для уроків матеріал. Адже для сучасного навчання потрібне таке оснащення куточка, яке відповідатиме вимогам сучасності.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5. Інформація щодо очікуваних  результатів  в разі реалізації  проекту:</w:t>
      </w:r>
    </w:p>
    <w:p w:rsidR="00276904" w:rsidRPr="00276904" w:rsidRDefault="00276904" w:rsidP="002769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9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Реалізація цього проекту д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озволить використовувати сучасне обладнання під час підготовки дітей до конкурсів ,вміння працювати в Інтернеті, складання проектів.</w:t>
      </w:r>
      <w:r w:rsidRPr="002769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54 здобувачів освіти Початкової школи  №2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зможуть використовувати це обладнання на уроках інформатики,математики, читання, української мови, що дасть додаткові можливості для кращого вивчення предметів в початкових класах. Завдяки цьому діти легше і якісніше набуватимуть практичних навичок роботи з комп’ютером, які обов’язково знадобляться кожному з них протягом всього життя, зможуть ознайомитися з професіями на майбутнє, які пов’язані комп’ютером.</w:t>
      </w:r>
    </w:p>
    <w:p w:rsidR="00276904" w:rsidRPr="00276904" w:rsidRDefault="00276904" w:rsidP="002769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…...………………………………………………………………………………………………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…………………………………………………………………………………………………...</w:t>
      </w:r>
    </w:p>
    <w:p w:rsidR="00276904" w:rsidRPr="00276904" w:rsidRDefault="00276904" w:rsidP="0027690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6. Орієнтовна вартість (кошторис) проекту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(всі складові проекту та їх орієнтовна вартість)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50"/>
        <w:gridCol w:w="1904"/>
        <w:gridCol w:w="1909"/>
        <w:gridCol w:w="1909"/>
      </w:tblGrid>
      <w:tr w:rsidR="00276904" w:rsidRPr="00276904" w:rsidTr="007A21DF">
        <w:tc>
          <w:tcPr>
            <w:tcW w:w="498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3350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Складові завдання</w:t>
            </w:r>
          </w:p>
        </w:tc>
        <w:tc>
          <w:tcPr>
            <w:tcW w:w="1904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Кількість</w:t>
            </w:r>
          </w:p>
        </w:tc>
        <w:tc>
          <w:tcPr>
            <w:tcW w:w="1909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Орієнтовна вартість за одиницю</w:t>
            </w:r>
          </w:p>
        </w:tc>
        <w:tc>
          <w:tcPr>
            <w:tcW w:w="1909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Орієнтовна вартість за статтею</w:t>
            </w:r>
          </w:p>
        </w:tc>
      </w:tr>
      <w:tr w:rsidR="00276904" w:rsidRPr="00276904" w:rsidTr="007A21DF">
        <w:tc>
          <w:tcPr>
            <w:tcW w:w="498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3350" w:type="dxa"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Інтерактивна дошка UT-TBI82X-TS</w:t>
            </w:r>
          </w:p>
        </w:tc>
        <w:tc>
          <w:tcPr>
            <w:tcW w:w="1904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26890,00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26890,00</w:t>
            </w:r>
          </w:p>
        </w:tc>
      </w:tr>
      <w:tr w:rsidR="00276904" w:rsidRPr="00276904" w:rsidTr="007A21DF">
        <w:tc>
          <w:tcPr>
            <w:tcW w:w="498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3350" w:type="dxa"/>
          </w:tcPr>
          <w:p w:rsidR="00276904" w:rsidRPr="00276904" w:rsidRDefault="00276904" w:rsidP="002769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uk-UA"/>
              </w:rPr>
              <w:t>Комп</w:t>
            </w:r>
            <w:r w:rsidRPr="0027690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’</w:t>
            </w:r>
            <w:r w:rsidRPr="0027690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uk-UA"/>
              </w:rPr>
              <w:t>ютер</w:t>
            </w:r>
            <w:r w:rsidRPr="0027690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 xml:space="preserve"> ПК ZEVS PC A135 240GB + Монитор 20'' + Клавиатура + Мишка</w:t>
            </w:r>
          </w:p>
        </w:tc>
        <w:tc>
          <w:tcPr>
            <w:tcW w:w="1904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8099,00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40495,00</w:t>
            </w:r>
          </w:p>
        </w:tc>
      </w:tr>
      <w:tr w:rsidR="00276904" w:rsidRPr="00276904" w:rsidTr="007A21DF">
        <w:tc>
          <w:tcPr>
            <w:tcW w:w="498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3350" w:type="dxa"/>
          </w:tcPr>
          <w:p w:rsidR="00276904" w:rsidRPr="00276904" w:rsidRDefault="00276904" w:rsidP="0027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76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Принтер Canon PIXMA G540 (4621C009AA)</w:t>
            </w:r>
          </w:p>
        </w:tc>
        <w:tc>
          <w:tcPr>
            <w:tcW w:w="1904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8199,00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8199,00</w:t>
            </w:r>
          </w:p>
        </w:tc>
      </w:tr>
      <w:tr w:rsidR="00276904" w:rsidRPr="00276904" w:rsidTr="007A21DF">
        <w:tc>
          <w:tcPr>
            <w:tcW w:w="498" w:type="dxa"/>
            <w:vAlign w:val="center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3350" w:type="dxa"/>
          </w:tcPr>
          <w:p w:rsidR="00276904" w:rsidRPr="00276904" w:rsidRDefault="00276904" w:rsidP="0027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76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</w:t>
            </w:r>
            <w:r w:rsidRPr="00276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276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ютерний стіл міні</w:t>
            </w:r>
          </w:p>
        </w:tc>
        <w:tc>
          <w:tcPr>
            <w:tcW w:w="1904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1345,00</w:t>
            </w:r>
          </w:p>
        </w:tc>
        <w:tc>
          <w:tcPr>
            <w:tcW w:w="1909" w:type="dxa"/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6725,00</w:t>
            </w:r>
          </w:p>
        </w:tc>
      </w:tr>
      <w:tr w:rsidR="001452C8" w:rsidRPr="00276904" w:rsidTr="007A21DF">
        <w:tc>
          <w:tcPr>
            <w:tcW w:w="498" w:type="dxa"/>
            <w:vAlign w:val="center"/>
          </w:tcPr>
          <w:p w:rsidR="001452C8" w:rsidRPr="00276904" w:rsidRDefault="001452C8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350" w:type="dxa"/>
          </w:tcPr>
          <w:p w:rsidR="001452C8" w:rsidRPr="00276904" w:rsidRDefault="001452C8" w:rsidP="00276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904" w:type="dxa"/>
          </w:tcPr>
          <w:p w:rsidR="001452C8" w:rsidRPr="00276904" w:rsidRDefault="001452C8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09" w:type="dxa"/>
          </w:tcPr>
          <w:p w:rsidR="001452C8" w:rsidRPr="00276904" w:rsidRDefault="001452C8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09" w:type="dxa"/>
          </w:tcPr>
          <w:p w:rsidR="001452C8" w:rsidRPr="00276904" w:rsidRDefault="001452C8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3.000</w:t>
            </w:r>
          </w:p>
        </w:tc>
      </w:tr>
      <w:tr w:rsidR="00276904" w:rsidRPr="00276904" w:rsidTr="007A21DF">
        <w:trPr>
          <w:trHeight w:val="287"/>
        </w:trPr>
        <w:tc>
          <w:tcPr>
            <w:tcW w:w="7661" w:type="dxa"/>
            <w:gridSpan w:val="4"/>
            <w:tcBorders>
              <w:left w:val="nil"/>
              <w:bottom w:val="nil"/>
            </w:tcBorders>
          </w:tcPr>
          <w:p w:rsidR="00276904" w:rsidRPr="00276904" w:rsidRDefault="00276904" w:rsidP="00276904">
            <w:pPr>
              <w:tabs>
                <w:tab w:val="left" w:pos="284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909" w:type="dxa"/>
          </w:tcPr>
          <w:p w:rsidR="00276904" w:rsidRPr="00276904" w:rsidRDefault="001452C8" w:rsidP="0027690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</w:t>
            </w:r>
            <w:bookmarkStart w:id="0" w:name="_GoBack"/>
            <w:bookmarkEnd w:id="0"/>
            <w:r w:rsidR="00276904" w:rsidRPr="00276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309,00</w:t>
            </w:r>
          </w:p>
        </w:tc>
      </w:tr>
    </w:tbl>
    <w:p w:rsidR="00276904" w:rsidRPr="00276904" w:rsidRDefault="00276904" w:rsidP="0027690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7. Список з підписами щонайменше 10 громадян України,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-довідкою про місце роботи, навчання, служби чи іншими документами, що підтверджують факт проживання в селищі, </w:t>
      </w: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та підтримують цей проект (окрім його авторів), що додається.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Кожна додаткова сторінка списку повинна мати таку ж форму, за винятком позначення наступної сторінки (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необхідно додати оригінал списку у паперовій формі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). </w:t>
      </w:r>
    </w:p>
    <w:p w:rsidR="00276904" w:rsidRPr="00276904" w:rsidRDefault="00276904" w:rsidP="00276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8.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 </w:t>
      </w: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(необхідне підкреслити):</w:t>
      </w:r>
    </w:p>
    <w:p w:rsidR="00276904" w:rsidRPr="00276904" w:rsidRDefault="00276904" w:rsidP="00276904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висловлюю свою згоду на використання моєї електронної адреси  </w:t>
      </w:r>
      <w:r w:rsidRPr="00276904">
        <w:rPr>
          <w:rFonts w:ascii="Helvetica" w:eastAsia="Times New Roman" w:hAnsi="Helvetica" w:cs="Times New Roman"/>
          <w:b/>
          <w:color w:val="1F497D"/>
          <w:sz w:val="21"/>
          <w:szCs w:val="21"/>
          <w:shd w:val="clear" w:color="auto" w:fill="FFFFFF"/>
          <w:lang w:val="uk-UA" w:eastAsia="ru-RU"/>
        </w:rPr>
        <w:t>ischool16irpin1907@gmail.com</w:t>
      </w:r>
      <w:r w:rsidRPr="00276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зазначених вище цілей.</w:t>
      </w:r>
    </w:p>
    <w:p w:rsidR="00276904" w:rsidRPr="00276904" w:rsidRDefault="00276904" w:rsidP="00276904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Підпис особи, що дає згоду на використання своєї електронної адреси </w:t>
      </w:r>
      <w:r w:rsidRPr="002769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</w:t>
      </w:r>
    </w:p>
    <w:p w:rsidR="00276904" w:rsidRPr="00276904" w:rsidRDefault="00276904" w:rsidP="0027690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76904" w:rsidRPr="00276904" w:rsidRDefault="00276904" w:rsidP="002769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9. Інші додатки 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наявності</w:t>
      </w:r>
      <w:r w:rsidRPr="00276904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)</w:t>
      </w:r>
      <w:r w:rsidRPr="002769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……………………………………………………………………………………………….</w:t>
      </w:r>
    </w:p>
    <w:p w:rsidR="00276904" w:rsidRPr="00276904" w:rsidRDefault="00276904" w:rsidP="0027690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69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……………………………………………………………………………………………….</w:t>
      </w:r>
    </w:p>
    <w:p w:rsidR="00137059" w:rsidRDefault="00137059"/>
    <w:sectPr w:rsidR="0013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04"/>
    <w:rsid w:val="00137059"/>
    <w:rsid w:val="001452C8"/>
    <w:rsid w:val="002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2021-10-14T10:09:00Z</dcterms:created>
  <dcterms:modified xsi:type="dcterms:W3CDTF">2021-10-14T13:08:00Z</dcterms:modified>
</cp:coreProperties>
</file>